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93" w:rsidRDefault="001A3A93">
      <w:bookmarkStart w:id="0" w:name="_GoBack"/>
      <w:r w:rsidRPr="001A3A93">
        <w:rPr>
          <w:noProof/>
        </w:rPr>
        <w:drawing>
          <wp:inline distT="0" distB="0" distL="0" distR="0">
            <wp:extent cx="6030526" cy="8886825"/>
            <wp:effectExtent l="0" t="0" r="8890" b="0"/>
            <wp:docPr id="1" name="Рисунок 1" descr="C:\Users\Admin\Pictures\2021-01-17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1-01-17\Scan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727" cy="888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pPr w:leftFromText="45" w:rightFromText="45" w:vertAnchor="text"/>
        <w:tblW w:w="13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5"/>
        <w:gridCol w:w="3226"/>
      </w:tblGrid>
      <w:tr w:rsidR="00465480" w:rsidRPr="00465480" w:rsidTr="001A3A93">
        <w:tc>
          <w:tcPr>
            <w:tcW w:w="1054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A3A93" w:rsidRDefault="001A3A93"/>
          <w:tbl>
            <w:tblPr>
              <w:tblpPr w:leftFromText="45" w:rightFromText="45" w:vertAnchor="text"/>
              <w:tblW w:w="1045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5"/>
              <w:gridCol w:w="5670"/>
            </w:tblGrid>
            <w:tr w:rsidR="00C24B26" w:rsidRPr="00C24B26" w:rsidTr="00BD08C1">
              <w:tc>
                <w:tcPr>
                  <w:tcW w:w="47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rPr>
                      <w:b/>
                      <w:bCs/>
                    </w:rPr>
                    <w:lastRenderedPageBreak/>
                    <w:t>ПРИНЯТО: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>на педагогическом совете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 xml:space="preserve"> МБОУ КНШС     №__</w:t>
                  </w:r>
                  <w:r w:rsidRPr="00C24B26">
                    <w:rPr>
                      <w:u w:val="single"/>
                    </w:rPr>
                    <w:t>1</w:t>
                  </w:r>
                  <w:r w:rsidRPr="00C24B26">
                    <w:t>__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> от «_</w:t>
                  </w:r>
                  <w:r w:rsidRPr="00C24B26">
                    <w:rPr>
                      <w:u w:val="single"/>
                    </w:rPr>
                    <w:t>31</w:t>
                  </w:r>
                  <w:r w:rsidRPr="00C24B26">
                    <w:t>_»_</w:t>
                  </w:r>
                  <w:r w:rsidRPr="00C24B26">
                    <w:rPr>
                      <w:u w:val="single"/>
                    </w:rPr>
                    <w:t xml:space="preserve">августа </w:t>
                  </w:r>
                  <w:r w:rsidRPr="00C24B26">
                    <w:t xml:space="preserve"> </w:t>
                  </w:r>
                  <w:r w:rsidRPr="00C24B26">
                    <w:rPr>
                      <w:u w:val="single"/>
                    </w:rPr>
                    <w:t>20</w:t>
                  </w:r>
                  <w:r w:rsidRPr="00C24B26">
                    <w:t>20г.</w:t>
                  </w:r>
                </w:p>
              </w:tc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rPr>
                      <w:b/>
                      <w:bCs/>
                    </w:rPr>
                    <w:t>              УТВЕРЖДАЮ: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>       Директор МБОУ «</w:t>
                  </w:r>
                  <w:proofErr w:type="spellStart"/>
                  <w:r w:rsidRPr="00C24B26">
                    <w:t>Кедандинская</w:t>
                  </w:r>
                  <w:proofErr w:type="spellEnd"/>
                  <w:r w:rsidRPr="00C24B26">
                    <w:t xml:space="preserve"> 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 xml:space="preserve">       начальная школа-сад </w:t>
                  </w:r>
                  <w:proofErr w:type="spellStart"/>
                  <w:r w:rsidRPr="00C24B26">
                    <w:t>им.К.С.Чиряева</w:t>
                  </w:r>
                  <w:proofErr w:type="spellEnd"/>
                  <w:r w:rsidRPr="00C24B26">
                    <w:t>»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 w:rsidRPr="00C24B26">
                    <w:t xml:space="preserve">        ___________________ С. Ч. Макарова</w:t>
                  </w:r>
                </w:p>
                <w:p w:rsidR="00C24B26" w:rsidRPr="00C24B26" w:rsidRDefault="00C24B26" w:rsidP="001A3A93">
                  <w:pPr>
                    <w:spacing w:line="330" w:lineRule="atLeast"/>
                    <w:jc w:val="both"/>
                  </w:pPr>
                  <w:r>
                    <w:t>        </w:t>
                  </w:r>
                  <w:r w:rsidRPr="00C24B26">
                    <w:t>Приказ №187/2    «</w:t>
                  </w:r>
                  <w:r w:rsidRPr="00C24B26">
                    <w:rPr>
                      <w:u w:val="single"/>
                    </w:rPr>
                    <w:t>31</w:t>
                  </w:r>
                  <w:r w:rsidRPr="00C24B26">
                    <w:t xml:space="preserve">»_ </w:t>
                  </w:r>
                  <w:r w:rsidRPr="00C24B26">
                    <w:rPr>
                      <w:u w:val="single"/>
                    </w:rPr>
                    <w:t>августа</w:t>
                  </w:r>
                  <w:r w:rsidRPr="00C24B26">
                    <w:t>_</w:t>
                  </w:r>
                  <w:r w:rsidRPr="00C24B26">
                    <w:rPr>
                      <w:u w:val="single"/>
                    </w:rPr>
                    <w:t>2</w:t>
                  </w:r>
                  <w:r w:rsidRPr="00C24B26">
                    <w:t>020г.</w:t>
                  </w:r>
                </w:p>
              </w:tc>
            </w:tr>
          </w:tbl>
          <w:p w:rsidR="00C24B26" w:rsidRPr="00C24B26" w:rsidRDefault="00C24B26" w:rsidP="00C24B26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C24B26" w:rsidRPr="00C24B26" w:rsidRDefault="00C24B26" w:rsidP="00C24B26">
            <w:pPr>
              <w:shd w:val="clear" w:color="auto" w:fill="FFFFFF"/>
              <w:contextualSpacing/>
              <w:rPr>
                <w:rFonts w:ascii="Tahoma" w:hAnsi="Tahoma" w:cs="Tahoma"/>
              </w:rPr>
            </w:pPr>
            <w:r w:rsidRPr="00C24B26">
              <w:rPr>
                <w:b/>
                <w:bCs/>
              </w:rPr>
              <w:t>С учетом мнения</w:t>
            </w:r>
          </w:p>
          <w:p w:rsidR="00C24B26" w:rsidRPr="00C24B26" w:rsidRDefault="00C24B26" w:rsidP="00C24B26">
            <w:pPr>
              <w:shd w:val="clear" w:color="auto" w:fill="FFFFFF"/>
              <w:contextualSpacing/>
              <w:rPr>
                <w:rFonts w:ascii="Tahoma" w:hAnsi="Tahoma" w:cs="Tahoma"/>
              </w:rPr>
            </w:pPr>
            <w:r w:rsidRPr="00C24B26">
              <w:t>Совета родителей</w:t>
            </w:r>
          </w:p>
          <w:p w:rsidR="00C24B26" w:rsidRPr="00C24B26" w:rsidRDefault="00C24B26" w:rsidP="00C24B26">
            <w:pPr>
              <w:shd w:val="clear" w:color="auto" w:fill="FFFFFF"/>
              <w:contextualSpacing/>
              <w:rPr>
                <w:rFonts w:ascii="Tahoma" w:hAnsi="Tahoma" w:cs="Tahoma"/>
              </w:rPr>
            </w:pPr>
            <w:r w:rsidRPr="00C24B26">
              <w:t>Протокол №____</w:t>
            </w:r>
            <w:r w:rsidRPr="00C24B26">
              <w:rPr>
                <w:u w:val="single"/>
              </w:rPr>
              <w:t>6</w:t>
            </w:r>
            <w:r w:rsidRPr="00C24B26">
              <w:t>_____</w:t>
            </w:r>
          </w:p>
          <w:p w:rsidR="00C24B26" w:rsidRPr="00C24B26" w:rsidRDefault="00C24B26" w:rsidP="00C24B26">
            <w:pPr>
              <w:shd w:val="clear" w:color="auto" w:fill="FFFFFF"/>
              <w:contextualSpacing/>
              <w:rPr>
                <w:rFonts w:ascii="Tahoma" w:hAnsi="Tahoma" w:cs="Tahoma"/>
              </w:rPr>
            </w:pPr>
            <w:r w:rsidRPr="00C24B26">
              <w:t>«_</w:t>
            </w:r>
            <w:r w:rsidRPr="00C24B26">
              <w:rPr>
                <w:u w:val="single"/>
              </w:rPr>
              <w:t>31</w:t>
            </w:r>
            <w:r w:rsidRPr="00C24B26">
              <w:t>_» _</w:t>
            </w:r>
            <w:r w:rsidRPr="00C24B26">
              <w:rPr>
                <w:u w:val="single"/>
              </w:rPr>
              <w:t>августа</w:t>
            </w:r>
            <w:r w:rsidRPr="00C24B26">
              <w:t>_</w:t>
            </w:r>
            <w:r w:rsidRPr="00C24B26">
              <w:rPr>
                <w:u w:val="single"/>
              </w:rPr>
              <w:t>20</w:t>
            </w:r>
            <w:r w:rsidRPr="00C24B26">
              <w:t>20_ г.</w:t>
            </w:r>
          </w:p>
          <w:p w:rsidR="00C24B26" w:rsidRPr="00C24B26" w:rsidRDefault="00C24B26" w:rsidP="00C24B26">
            <w:pPr>
              <w:shd w:val="clear" w:color="auto" w:fill="FFFFFF"/>
              <w:contextualSpacing/>
              <w:rPr>
                <w:rFonts w:ascii="Tahoma" w:hAnsi="Tahoma" w:cs="Tahoma"/>
              </w:rPr>
            </w:pPr>
            <w:r w:rsidRPr="00C24B26">
              <w:rPr>
                <w:rFonts w:ascii="Tahoma" w:hAnsi="Tahoma" w:cs="Tahoma"/>
              </w:rPr>
              <w:t> </w:t>
            </w:r>
          </w:p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</w:p>
        </w:tc>
        <w:tc>
          <w:tcPr>
            <w:tcW w:w="322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  <w:r w:rsidRPr="00465480">
              <w:rPr>
                <w:b/>
                <w:bCs/>
              </w:rPr>
              <w:lastRenderedPageBreak/>
              <w:t>              УТВЕРЖДАЮ:</w:t>
            </w:r>
          </w:p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  <w:r w:rsidRPr="00465480">
              <w:lastRenderedPageBreak/>
              <w:t>       Директор МБОУ «</w:t>
            </w:r>
            <w:proofErr w:type="spellStart"/>
            <w:r w:rsidRPr="00465480">
              <w:t>Кедандинская</w:t>
            </w:r>
            <w:proofErr w:type="spellEnd"/>
          </w:p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  <w:r w:rsidRPr="00465480">
              <w:t xml:space="preserve">       начальная школа-</w:t>
            </w:r>
            <w:proofErr w:type="gramStart"/>
            <w:r w:rsidRPr="00465480">
              <w:t xml:space="preserve">сад  </w:t>
            </w:r>
            <w:proofErr w:type="spellStart"/>
            <w:r w:rsidRPr="00465480">
              <w:t>им.К.С.Чиряева</w:t>
            </w:r>
            <w:proofErr w:type="spellEnd"/>
            <w:proofErr w:type="gramEnd"/>
            <w:r w:rsidRPr="00465480">
              <w:t>»</w:t>
            </w:r>
          </w:p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  <w:r w:rsidRPr="00465480">
              <w:t xml:space="preserve">        ___________________ С. Ч. Макарова</w:t>
            </w:r>
          </w:p>
          <w:p w:rsidR="00465480" w:rsidRPr="00465480" w:rsidRDefault="00465480" w:rsidP="00465480">
            <w:pPr>
              <w:spacing w:line="330" w:lineRule="atLeast"/>
              <w:ind w:left="567"/>
              <w:jc w:val="both"/>
            </w:pPr>
            <w:r w:rsidRPr="00465480">
              <w:t>             Приказ №208  «_</w:t>
            </w:r>
            <w:r w:rsidRPr="00465480">
              <w:rPr>
                <w:u w:val="single"/>
              </w:rPr>
              <w:t>10</w:t>
            </w:r>
            <w:r w:rsidRPr="00465480">
              <w:t xml:space="preserve">_»_ </w:t>
            </w:r>
            <w:r w:rsidRPr="00465480">
              <w:rPr>
                <w:u w:val="single"/>
              </w:rPr>
              <w:t>декабря</w:t>
            </w:r>
            <w:r w:rsidRPr="00465480">
              <w:t>_20_</w:t>
            </w:r>
            <w:r w:rsidRPr="00465480">
              <w:rPr>
                <w:u w:val="single"/>
              </w:rPr>
              <w:t>20</w:t>
            </w:r>
            <w:r w:rsidRPr="00465480">
              <w:t>_г.</w:t>
            </w:r>
          </w:p>
        </w:tc>
      </w:tr>
    </w:tbl>
    <w:p w:rsidR="00465480" w:rsidRPr="00465480" w:rsidRDefault="00465480" w:rsidP="00465480">
      <w:pPr>
        <w:ind w:left="567"/>
        <w:rPr>
          <w:rFonts w:ascii="Calibri" w:eastAsia="Calibri" w:hAnsi="Calibri"/>
          <w:sz w:val="28"/>
          <w:szCs w:val="28"/>
          <w:lang w:eastAsia="en-US"/>
        </w:rPr>
      </w:pPr>
    </w:p>
    <w:p w:rsidR="00465480" w:rsidRPr="00465480" w:rsidRDefault="00465480" w:rsidP="00465480">
      <w:pPr>
        <w:shd w:val="clear" w:color="auto" w:fill="FFFFFF"/>
        <w:contextualSpacing/>
        <w:rPr>
          <w:rFonts w:ascii="Tahoma" w:hAnsi="Tahoma" w:cs="Tahoma"/>
        </w:rPr>
      </w:pPr>
      <w:r w:rsidRPr="00465480">
        <w:rPr>
          <w:rFonts w:ascii="Tahoma" w:hAnsi="Tahoma" w:cs="Tahoma"/>
        </w:rPr>
        <w:t> </w:t>
      </w:r>
    </w:p>
    <w:p w:rsidR="00465480" w:rsidRDefault="00465480" w:rsidP="00465480">
      <w:pPr>
        <w:widowControl w:val="0"/>
        <w:spacing w:after="283"/>
        <w:ind w:left="567"/>
        <w:rPr>
          <w:rFonts w:ascii="Liberation Serif" w:eastAsia="Arial Unicode MS" w:hAnsi="Liberation Serif" w:cs="Lucida Sans"/>
          <w:b/>
          <w:lang w:eastAsia="zh-CN" w:bidi="hi-IN"/>
        </w:rPr>
      </w:pPr>
    </w:p>
    <w:p w:rsidR="00465480" w:rsidRDefault="00465480" w:rsidP="00465480">
      <w:pPr>
        <w:widowControl w:val="0"/>
        <w:spacing w:after="283"/>
        <w:ind w:left="567"/>
        <w:rPr>
          <w:rFonts w:ascii="Liberation Serif" w:eastAsia="Arial Unicode MS" w:hAnsi="Liberation Serif" w:cs="Lucida Sans"/>
          <w:b/>
          <w:lang w:eastAsia="zh-CN" w:bidi="hi-IN"/>
        </w:rPr>
      </w:pPr>
    </w:p>
    <w:p w:rsidR="00465480" w:rsidRDefault="00465480" w:rsidP="00465480">
      <w:pPr>
        <w:widowControl w:val="0"/>
        <w:spacing w:after="283"/>
        <w:ind w:left="567"/>
        <w:rPr>
          <w:rFonts w:ascii="Liberation Serif" w:eastAsia="Arial Unicode MS" w:hAnsi="Liberation Serif" w:cs="Lucida Sans"/>
          <w:b/>
          <w:lang w:eastAsia="zh-CN" w:bidi="hi-IN"/>
        </w:rPr>
      </w:pPr>
    </w:p>
    <w:p w:rsidR="00465480" w:rsidRPr="00465480" w:rsidRDefault="00465480" w:rsidP="00465480">
      <w:pPr>
        <w:widowControl w:val="0"/>
        <w:spacing w:after="283"/>
        <w:ind w:left="567"/>
        <w:rPr>
          <w:rFonts w:ascii="Liberation Serif" w:eastAsia="Arial Unicode MS" w:hAnsi="Liberation Serif" w:cs="Lucida Sans"/>
          <w:b/>
          <w:lang w:eastAsia="zh-CN" w:bidi="hi-IN"/>
        </w:rPr>
      </w:pPr>
    </w:p>
    <w:p w:rsidR="00AA3DD1" w:rsidRDefault="00AA3DD1" w:rsidP="00AA3DD1">
      <w:pPr>
        <w:jc w:val="center"/>
        <w:rPr>
          <w:rStyle w:val="a6"/>
          <w:b/>
          <w:i w:val="0"/>
        </w:rPr>
      </w:pPr>
    </w:p>
    <w:p w:rsidR="00E526ED" w:rsidRPr="00AA3DD1" w:rsidRDefault="00AA3A80" w:rsidP="00AA3DD1">
      <w:pPr>
        <w:jc w:val="center"/>
        <w:rPr>
          <w:rStyle w:val="a6"/>
          <w:b/>
          <w:i w:val="0"/>
        </w:rPr>
      </w:pPr>
      <w:r w:rsidRPr="00AA3DD1">
        <w:rPr>
          <w:rStyle w:val="a6"/>
          <w:b/>
          <w:i w:val="0"/>
        </w:rPr>
        <w:t>Положение об общественном наркологическом посте (</w:t>
      </w:r>
      <w:proofErr w:type="spellStart"/>
      <w:r w:rsidRPr="00AA3DD1">
        <w:rPr>
          <w:rStyle w:val="a6"/>
          <w:b/>
          <w:i w:val="0"/>
        </w:rPr>
        <w:t>Наркопост</w:t>
      </w:r>
      <w:proofErr w:type="spellEnd"/>
      <w:r w:rsidRPr="00AA3DD1">
        <w:rPr>
          <w:rStyle w:val="a6"/>
          <w:b/>
          <w:i w:val="0"/>
        </w:rPr>
        <w:t>)</w:t>
      </w:r>
    </w:p>
    <w:p w:rsidR="00C24B26" w:rsidRDefault="00A26570" w:rsidP="00AA3DD1">
      <w:pPr>
        <w:jc w:val="center"/>
        <w:rPr>
          <w:rStyle w:val="a6"/>
          <w:b/>
          <w:i w:val="0"/>
        </w:rPr>
      </w:pPr>
      <w:r w:rsidRPr="00AA3DD1">
        <w:rPr>
          <w:rStyle w:val="a6"/>
          <w:b/>
          <w:i w:val="0"/>
        </w:rPr>
        <w:t>М</w:t>
      </w:r>
      <w:r w:rsidR="00AA3DD1" w:rsidRPr="00AA3DD1">
        <w:rPr>
          <w:rStyle w:val="a6"/>
          <w:b/>
          <w:i w:val="0"/>
        </w:rPr>
        <w:t>Б</w:t>
      </w:r>
      <w:r w:rsidR="00E526ED" w:rsidRPr="00AA3DD1">
        <w:rPr>
          <w:rStyle w:val="a6"/>
          <w:b/>
          <w:i w:val="0"/>
        </w:rPr>
        <w:t xml:space="preserve">ОУ </w:t>
      </w:r>
      <w:r w:rsidRPr="00AA3DD1">
        <w:rPr>
          <w:rStyle w:val="a6"/>
          <w:b/>
          <w:i w:val="0"/>
        </w:rPr>
        <w:t>«</w:t>
      </w:r>
      <w:proofErr w:type="spellStart"/>
      <w:r w:rsidR="00C24B26">
        <w:rPr>
          <w:rStyle w:val="a6"/>
          <w:b/>
          <w:i w:val="0"/>
        </w:rPr>
        <w:t>Кедандинская</w:t>
      </w:r>
      <w:proofErr w:type="spellEnd"/>
      <w:r w:rsidR="00C24B26">
        <w:rPr>
          <w:rStyle w:val="a6"/>
          <w:b/>
          <w:i w:val="0"/>
        </w:rPr>
        <w:t xml:space="preserve"> начальная </w:t>
      </w:r>
      <w:r w:rsidRPr="00AA3DD1">
        <w:rPr>
          <w:rStyle w:val="a6"/>
          <w:b/>
          <w:i w:val="0"/>
        </w:rPr>
        <w:t>школа</w:t>
      </w:r>
      <w:r w:rsidR="00AA3DD1" w:rsidRPr="00AA3DD1">
        <w:rPr>
          <w:rStyle w:val="a6"/>
          <w:b/>
          <w:i w:val="0"/>
        </w:rPr>
        <w:t xml:space="preserve"> </w:t>
      </w:r>
      <w:r w:rsidR="00C24B26">
        <w:rPr>
          <w:rStyle w:val="a6"/>
          <w:b/>
          <w:i w:val="0"/>
        </w:rPr>
        <w:t>–</w:t>
      </w:r>
      <w:r w:rsidR="00AA3DD1" w:rsidRPr="00AA3DD1">
        <w:rPr>
          <w:rStyle w:val="a6"/>
          <w:b/>
          <w:i w:val="0"/>
        </w:rPr>
        <w:t xml:space="preserve"> сад</w:t>
      </w:r>
      <w:r w:rsidR="00C24B26">
        <w:rPr>
          <w:rStyle w:val="a6"/>
          <w:b/>
          <w:i w:val="0"/>
        </w:rPr>
        <w:t xml:space="preserve"> им. К. С. </w:t>
      </w:r>
      <w:proofErr w:type="spellStart"/>
      <w:r w:rsidR="00C24B26">
        <w:rPr>
          <w:rStyle w:val="a6"/>
          <w:b/>
          <w:i w:val="0"/>
        </w:rPr>
        <w:t>Чиряева</w:t>
      </w:r>
      <w:proofErr w:type="spellEnd"/>
      <w:r w:rsidRPr="00AA3DD1">
        <w:rPr>
          <w:rStyle w:val="a6"/>
          <w:b/>
          <w:i w:val="0"/>
        </w:rPr>
        <w:t>»</w:t>
      </w:r>
      <w:r w:rsidR="00AA3DD1">
        <w:rPr>
          <w:rStyle w:val="a6"/>
          <w:b/>
          <w:i w:val="0"/>
        </w:rPr>
        <w:t xml:space="preserve"> </w:t>
      </w:r>
    </w:p>
    <w:p w:rsidR="00AA3A80" w:rsidRDefault="00C24B26" w:rsidP="00AA3DD1">
      <w:pPr>
        <w:jc w:val="center"/>
        <w:rPr>
          <w:rStyle w:val="a6"/>
          <w:b/>
          <w:i w:val="0"/>
        </w:rPr>
      </w:pPr>
      <w:r>
        <w:rPr>
          <w:rStyle w:val="a6"/>
          <w:b/>
          <w:i w:val="0"/>
        </w:rPr>
        <w:t>МР «</w:t>
      </w:r>
      <w:proofErr w:type="spellStart"/>
      <w:r>
        <w:rPr>
          <w:rStyle w:val="a6"/>
          <w:b/>
          <w:i w:val="0"/>
        </w:rPr>
        <w:t>Кедандин</w:t>
      </w:r>
      <w:r w:rsidR="00AA3DD1" w:rsidRPr="00AA3DD1">
        <w:rPr>
          <w:rStyle w:val="a6"/>
          <w:b/>
          <w:i w:val="0"/>
        </w:rPr>
        <w:t>ский</w:t>
      </w:r>
      <w:proofErr w:type="spellEnd"/>
      <w:r w:rsidR="00AA3DD1" w:rsidRPr="00AA3DD1">
        <w:rPr>
          <w:rStyle w:val="a6"/>
          <w:b/>
          <w:i w:val="0"/>
        </w:rPr>
        <w:t xml:space="preserve"> улус</w:t>
      </w:r>
      <w:r>
        <w:rPr>
          <w:rStyle w:val="a6"/>
          <w:b/>
          <w:i w:val="0"/>
        </w:rPr>
        <w:t>(район)</w:t>
      </w:r>
      <w:r w:rsidR="00AA3DD1" w:rsidRPr="00AA3DD1">
        <w:rPr>
          <w:rStyle w:val="a6"/>
          <w:b/>
          <w:i w:val="0"/>
        </w:rPr>
        <w:t xml:space="preserve"> РС(Я)</w:t>
      </w: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465480" w:rsidRDefault="00465480" w:rsidP="00AA3DD1">
      <w:pPr>
        <w:jc w:val="center"/>
        <w:rPr>
          <w:rStyle w:val="a6"/>
          <w:b/>
          <w:i w:val="0"/>
        </w:rPr>
      </w:pPr>
    </w:p>
    <w:p w:rsidR="00AA3A80" w:rsidRPr="00AA3DD1" w:rsidRDefault="00AA3A80" w:rsidP="00AA3DD1">
      <w:pPr>
        <w:jc w:val="both"/>
        <w:rPr>
          <w:rStyle w:val="a6"/>
          <w:b/>
          <w:i w:val="0"/>
        </w:rPr>
      </w:pPr>
      <w:r w:rsidRPr="00AA3DD1">
        <w:rPr>
          <w:rStyle w:val="a6"/>
          <w:b/>
          <w:i w:val="0"/>
        </w:rPr>
        <w:lastRenderedPageBreak/>
        <w:t>I. Общие положения</w:t>
      </w:r>
    </w:p>
    <w:p w:rsidR="00965F5F" w:rsidRPr="00AA3DD1" w:rsidRDefault="00965F5F" w:rsidP="00AA3DD1">
      <w:pPr>
        <w:jc w:val="both"/>
        <w:rPr>
          <w:rStyle w:val="a6"/>
          <w:i w:val="0"/>
        </w:rPr>
      </w:pP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1.1. </w:t>
      </w:r>
      <w:proofErr w:type="spellStart"/>
      <w:r w:rsidRPr="00AA3DD1">
        <w:rPr>
          <w:rStyle w:val="a6"/>
          <w:i w:val="0"/>
        </w:rPr>
        <w:t>Наркопост</w:t>
      </w:r>
      <w:proofErr w:type="spellEnd"/>
      <w:r w:rsidRPr="00AA3DD1">
        <w:rPr>
          <w:rStyle w:val="a6"/>
          <w:i w:val="0"/>
        </w:rPr>
        <w:t xml:space="preserve"> является общественным органом, проводящим комплексную профилактическую работу в </w:t>
      </w:r>
      <w:r w:rsidR="00AA3DD1">
        <w:rPr>
          <w:rStyle w:val="a6"/>
          <w:i w:val="0"/>
        </w:rPr>
        <w:t>обще</w:t>
      </w:r>
      <w:r w:rsidRPr="00AA3DD1">
        <w:rPr>
          <w:rStyle w:val="a6"/>
          <w:i w:val="0"/>
        </w:rPr>
        <w:t xml:space="preserve">образовательном учреждении </w:t>
      </w:r>
      <w:r w:rsidR="00AA3DD1">
        <w:rPr>
          <w:rStyle w:val="a6"/>
          <w:i w:val="0"/>
        </w:rPr>
        <w:t xml:space="preserve">(ОУ) </w:t>
      </w:r>
      <w:r w:rsidRPr="00AA3DD1">
        <w:rPr>
          <w:rStyle w:val="a6"/>
          <w:i w:val="0"/>
        </w:rPr>
        <w:t xml:space="preserve">для выработки у учащихся навыков здорового образа жизни и формирования устойчивого нравственно-психологического неприятия злоупотребления </w:t>
      </w:r>
      <w:proofErr w:type="spellStart"/>
      <w:r w:rsidRPr="00AA3DD1">
        <w:rPr>
          <w:rStyle w:val="a6"/>
          <w:i w:val="0"/>
        </w:rPr>
        <w:t>психоактивных</w:t>
      </w:r>
      <w:proofErr w:type="spellEnd"/>
      <w:r w:rsidRPr="00AA3DD1">
        <w:rPr>
          <w:rStyle w:val="a6"/>
          <w:i w:val="0"/>
        </w:rPr>
        <w:t xml:space="preserve"> веществ. </w:t>
      </w:r>
      <w:proofErr w:type="spellStart"/>
      <w:r w:rsidRPr="00AA3DD1">
        <w:rPr>
          <w:rStyle w:val="a6"/>
          <w:i w:val="0"/>
        </w:rPr>
        <w:t>Наркопост</w:t>
      </w:r>
      <w:proofErr w:type="spellEnd"/>
      <w:r w:rsidRPr="00AA3DD1">
        <w:rPr>
          <w:rStyle w:val="a6"/>
          <w:i w:val="0"/>
        </w:rPr>
        <w:t xml:space="preserve"> создается приказом директора</w:t>
      </w:r>
      <w:r w:rsidR="000A272C">
        <w:rPr>
          <w:rStyle w:val="a6"/>
          <w:i w:val="0"/>
        </w:rPr>
        <w:t xml:space="preserve"> </w:t>
      </w:r>
      <w:r w:rsidR="004868F2">
        <w:rPr>
          <w:rStyle w:val="a6"/>
          <w:i w:val="0"/>
        </w:rPr>
        <w:t>МБОУ «</w:t>
      </w:r>
      <w:proofErr w:type="spellStart"/>
      <w:r w:rsidR="004868F2">
        <w:rPr>
          <w:rStyle w:val="a6"/>
          <w:i w:val="0"/>
        </w:rPr>
        <w:t>Кедандин</w:t>
      </w:r>
      <w:r w:rsidR="000A272C" w:rsidRPr="000A272C">
        <w:rPr>
          <w:rStyle w:val="a6"/>
          <w:i w:val="0"/>
        </w:rPr>
        <w:t>ская</w:t>
      </w:r>
      <w:proofErr w:type="spellEnd"/>
      <w:r w:rsidR="000A272C" w:rsidRPr="000A272C">
        <w:rPr>
          <w:rStyle w:val="a6"/>
          <w:i w:val="0"/>
        </w:rPr>
        <w:t xml:space="preserve"> </w:t>
      </w:r>
      <w:r w:rsidR="004868F2">
        <w:rPr>
          <w:rStyle w:val="a6"/>
          <w:i w:val="0"/>
        </w:rPr>
        <w:t>начальная школа-</w:t>
      </w:r>
      <w:r w:rsidR="000A272C" w:rsidRPr="000A272C">
        <w:rPr>
          <w:rStyle w:val="a6"/>
          <w:i w:val="0"/>
        </w:rPr>
        <w:t>сад</w:t>
      </w:r>
      <w:r w:rsidR="004868F2">
        <w:rPr>
          <w:rStyle w:val="a6"/>
          <w:i w:val="0"/>
        </w:rPr>
        <w:t xml:space="preserve"> имени К.С. </w:t>
      </w:r>
      <w:proofErr w:type="spellStart"/>
      <w:r w:rsidR="004868F2">
        <w:rPr>
          <w:rStyle w:val="a6"/>
          <w:i w:val="0"/>
        </w:rPr>
        <w:t>Чиряева</w:t>
      </w:r>
      <w:proofErr w:type="spellEnd"/>
      <w:r w:rsidR="004868F2">
        <w:rPr>
          <w:rStyle w:val="a6"/>
          <w:i w:val="0"/>
        </w:rPr>
        <w:t>» МР «Вилюй</w:t>
      </w:r>
      <w:r w:rsidR="000A272C" w:rsidRPr="000A272C">
        <w:rPr>
          <w:rStyle w:val="a6"/>
          <w:i w:val="0"/>
        </w:rPr>
        <w:t>ский улус</w:t>
      </w:r>
      <w:r w:rsidR="004868F2">
        <w:rPr>
          <w:rStyle w:val="a6"/>
          <w:i w:val="0"/>
        </w:rPr>
        <w:t>(район)</w:t>
      </w:r>
      <w:r w:rsidR="000A272C" w:rsidRPr="000A272C">
        <w:rPr>
          <w:rStyle w:val="a6"/>
          <w:i w:val="0"/>
        </w:rPr>
        <w:t xml:space="preserve"> РС(Я)</w:t>
      </w:r>
      <w:r w:rsidRPr="00AA3DD1">
        <w:rPr>
          <w:rStyle w:val="a6"/>
          <w:i w:val="0"/>
        </w:rPr>
        <w:t xml:space="preserve">. Для осуществления своей деятельности </w:t>
      </w:r>
      <w:proofErr w:type="spellStart"/>
      <w:r w:rsidRPr="00AA3DD1">
        <w:rPr>
          <w:rStyle w:val="a6"/>
          <w:i w:val="0"/>
        </w:rPr>
        <w:t>наркопост</w:t>
      </w:r>
      <w:proofErr w:type="spellEnd"/>
      <w:r w:rsidRPr="00AA3DD1">
        <w:rPr>
          <w:rStyle w:val="a6"/>
          <w:i w:val="0"/>
        </w:rPr>
        <w:t xml:space="preserve"> руководствуется нормативно-правовыми документами Министерства образования и науки Российской Федерации, Министер</w:t>
      </w:r>
      <w:r w:rsidR="00965F5F" w:rsidRPr="00AA3DD1">
        <w:rPr>
          <w:rStyle w:val="a6"/>
          <w:i w:val="0"/>
        </w:rPr>
        <w:t>ства здравоохранения РФ</w:t>
      </w:r>
      <w:r w:rsidRPr="00AA3DD1">
        <w:rPr>
          <w:rStyle w:val="a6"/>
          <w:i w:val="0"/>
        </w:rPr>
        <w:t>, и настоящим Положением; использует методические рекомендации и разработки по профилактике социально-негативных явлений; взаимодействует с иными министерствами, ведомствами, организациями, предприятиями и учреждениями по данному направлению деятельности.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1.2. В состав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 xml:space="preserve"> </w:t>
      </w:r>
      <w:r w:rsidR="004868F2" w:rsidRPr="00AA3DD1">
        <w:rPr>
          <w:rStyle w:val="a6"/>
          <w:i w:val="0"/>
        </w:rPr>
        <w:t>входят представители</w:t>
      </w:r>
      <w:r w:rsidR="00E526ED" w:rsidRPr="00AA3DD1">
        <w:rPr>
          <w:rStyle w:val="a6"/>
          <w:i w:val="0"/>
        </w:rPr>
        <w:t xml:space="preserve"> администрации: </w:t>
      </w:r>
      <w:r w:rsidR="004868F2" w:rsidRPr="00AA3DD1">
        <w:rPr>
          <w:rStyle w:val="a6"/>
          <w:i w:val="0"/>
        </w:rPr>
        <w:t>директор, заместитель</w:t>
      </w:r>
      <w:r w:rsidRPr="00AA3DD1">
        <w:rPr>
          <w:rStyle w:val="a6"/>
          <w:i w:val="0"/>
        </w:rPr>
        <w:t xml:space="preserve"> дир</w:t>
      </w:r>
      <w:r w:rsidR="00E526ED" w:rsidRPr="00AA3DD1">
        <w:rPr>
          <w:rStyle w:val="a6"/>
          <w:i w:val="0"/>
        </w:rPr>
        <w:t xml:space="preserve">ектора по </w:t>
      </w:r>
      <w:r w:rsidR="004868F2">
        <w:rPr>
          <w:rStyle w:val="a6"/>
          <w:i w:val="0"/>
        </w:rPr>
        <w:t>учебно-</w:t>
      </w:r>
      <w:r w:rsidR="00E526ED" w:rsidRPr="00AA3DD1">
        <w:rPr>
          <w:rStyle w:val="a6"/>
          <w:i w:val="0"/>
        </w:rPr>
        <w:t>воспитательной работе</w:t>
      </w:r>
      <w:r w:rsidRPr="00AA3DD1">
        <w:rPr>
          <w:rStyle w:val="a6"/>
          <w:i w:val="0"/>
        </w:rPr>
        <w:t>,</w:t>
      </w:r>
      <w:r w:rsidR="00E526ED" w:rsidRPr="00AA3DD1">
        <w:rPr>
          <w:rStyle w:val="a6"/>
          <w:i w:val="0"/>
        </w:rPr>
        <w:t xml:space="preserve"> классные руководители</w:t>
      </w:r>
      <w:r w:rsidRPr="00AA3DD1">
        <w:rPr>
          <w:rStyle w:val="a6"/>
          <w:i w:val="0"/>
        </w:rPr>
        <w:t>, представители школьного самоуправления, члены родительского комитета.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1.3. Исполнительным директором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 xml:space="preserve"> является </w:t>
      </w:r>
      <w:r w:rsidR="00E526ED" w:rsidRPr="00AA3DD1">
        <w:rPr>
          <w:rStyle w:val="a6"/>
          <w:i w:val="0"/>
        </w:rPr>
        <w:t>заместитель директора по</w:t>
      </w:r>
      <w:r w:rsidR="00AA3DD1">
        <w:rPr>
          <w:rStyle w:val="a6"/>
          <w:i w:val="0"/>
        </w:rPr>
        <w:t xml:space="preserve"> </w:t>
      </w:r>
      <w:proofErr w:type="spellStart"/>
      <w:r w:rsidR="00AA3DD1">
        <w:rPr>
          <w:rStyle w:val="a6"/>
          <w:i w:val="0"/>
        </w:rPr>
        <w:t>учебно</w:t>
      </w:r>
      <w:proofErr w:type="spellEnd"/>
      <w:r w:rsidR="00AA3DD1">
        <w:rPr>
          <w:rStyle w:val="a6"/>
          <w:i w:val="0"/>
        </w:rPr>
        <w:t xml:space="preserve"> -</w:t>
      </w:r>
      <w:r w:rsidR="00E526ED" w:rsidRPr="00AA3DD1">
        <w:rPr>
          <w:rStyle w:val="a6"/>
          <w:i w:val="0"/>
        </w:rPr>
        <w:t xml:space="preserve"> воспитательной работе школы, в случае его отсутствия </w:t>
      </w:r>
      <w:r w:rsidR="00AA3DD1">
        <w:rPr>
          <w:rStyle w:val="a6"/>
          <w:i w:val="0"/>
        </w:rPr>
        <w:t>– социальный педагог</w:t>
      </w:r>
      <w:r w:rsidRPr="00AA3DD1">
        <w:rPr>
          <w:rStyle w:val="a6"/>
          <w:i w:val="0"/>
        </w:rPr>
        <w:t xml:space="preserve">. Секретарь и иные функции распределяются добровольно среди членов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>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1.4. Председателем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 xml:space="preserve"> является заместитель директора по </w:t>
      </w:r>
      <w:proofErr w:type="spellStart"/>
      <w:r w:rsidR="00AA3DD1">
        <w:rPr>
          <w:rStyle w:val="a6"/>
          <w:i w:val="0"/>
        </w:rPr>
        <w:t>учебно</w:t>
      </w:r>
      <w:proofErr w:type="spellEnd"/>
      <w:r w:rsidR="00AA3DD1">
        <w:rPr>
          <w:rStyle w:val="a6"/>
          <w:i w:val="0"/>
        </w:rPr>
        <w:t xml:space="preserve"> - </w:t>
      </w:r>
      <w:r w:rsidRPr="00AA3DD1">
        <w:rPr>
          <w:rStyle w:val="a6"/>
          <w:i w:val="0"/>
        </w:rPr>
        <w:t>воспитательной работе.</w:t>
      </w:r>
    </w:p>
    <w:p w:rsidR="00965F5F" w:rsidRPr="00AA3DD1" w:rsidRDefault="00965F5F" w:rsidP="00AA3DD1">
      <w:pPr>
        <w:jc w:val="both"/>
        <w:rPr>
          <w:rStyle w:val="a6"/>
          <w:i w:val="0"/>
        </w:rPr>
      </w:pPr>
    </w:p>
    <w:p w:rsidR="00AA3A80" w:rsidRPr="00AA3DD1" w:rsidRDefault="00AA3A80" w:rsidP="00AA3DD1">
      <w:pPr>
        <w:jc w:val="both"/>
        <w:rPr>
          <w:rStyle w:val="a6"/>
          <w:b/>
          <w:i w:val="0"/>
        </w:rPr>
      </w:pPr>
      <w:r w:rsidRPr="00AA3DD1">
        <w:rPr>
          <w:rStyle w:val="a6"/>
          <w:b/>
          <w:i w:val="0"/>
        </w:rPr>
        <w:t xml:space="preserve">II. Задачи общественного </w:t>
      </w:r>
      <w:proofErr w:type="spellStart"/>
      <w:r w:rsidRPr="00AA3DD1">
        <w:rPr>
          <w:rStyle w:val="a6"/>
          <w:b/>
          <w:i w:val="0"/>
        </w:rPr>
        <w:t>наркопоста</w:t>
      </w:r>
      <w:proofErr w:type="spellEnd"/>
    </w:p>
    <w:p w:rsidR="00965F5F" w:rsidRPr="00AA3DD1" w:rsidRDefault="00965F5F" w:rsidP="00AA3DD1">
      <w:pPr>
        <w:jc w:val="both"/>
        <w:rPr>
          <w:rStyle w:val="a6"/>
          <w:i w:val="0"/>
        </w:rPr>
      </w:pP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2.1. </w:t>
      </w:r>
      <w:proofErr w:type="spellStart"/>
      <w:r w:rsidRPr="00AA3DD1">
        <w:rPr>
          <w:rStyle w:val="a6"/>
          <w:i w:val="0"/>
        </w:rPr>
        <w:t>Наркопост</w:t>
      </w:r>
      <w:proofErr w:type="spellEnd"/>
      <w:r w:rsidRPr="00AA3DD1">
        <w:rPr>
          <w:rStyle w:val="a6"/>
          <w:i w:val="0"/>
        </w:rPr>
        <w:t xml:space="preserve"> осуществляет комплекс мероприятий по первичной профилактике злоупотребления </w:t>
      </w:r>
      <w:proofErr w:type="spellStart"/>
      <w:r w:rsidRPr="00AA3DD1">
        <w:rPr>
          <w:rStyle w:val="a6"/>
          <w:i w:val="0"/>
        </w:rPr>
        <w:t>психоактивных</w:t>
      </w:r>
      <w:proofErr w:type="spellEnd"/>
      <w:r w:rsidRPr="00AA3DD1">
        <w:rPr>
          <w:rStyle w:val="a6"/>
          <w:i w:val="0"/>
        </w:rPr>
        <w:t xml:space="preserve"> веществ в детско-подростковой среде.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2.2. Реализует мероприятия для учащихся с проведением индивидуальной воспитательной работы и устранения </w:t>
      </w:r>
      <w:proofErr w:type="spellStart"/>
      <w:r w:rsidRPr="00AA3DD1">
        <w:rPr>
          <w:rStyle w:val="a6"/>
          <w:i w:val="0"/>
        </w:rPr>
        <w:t>аддиктивного</w:t>
      </w:r>
      <w:proofErr w:type="spellEnd"/>
      <w:r w:rsidRPr="00AA3DD1">
        <w:rPr>
          <w:rStyle w:val="a6"/>
          <w:i w:val="0"/>
        </w:rPr>
        <w:t xml:space="preserve"> (зависимого) поведения, формирования зависимостей.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2.3. Ведет работу с родителями, направленную на информирование о случаях наркотизации учащихся, целесообразности внутрисемейного контроля по данной проблеме, выявление признаков </w:t>
      </w:r>
      <w:proofErr w:type="spellStart"/>
      <w:r w:rsidRPr="00AA3DD1">
        <w:rPr>
          <w:rStyle w:val="a6"/>
          <w:i w:val="0"/>
        </w:rPr>
        <w:t>девиантности</w:t>
      </w:r>
      <w:proofErr w:type="spellEnd"/>
      <w:r w:rsidRPr="00AA3DD1">
        <w:rPr>
          <w:rStyle w:val="a6"/>
          <w:i w:val="0"/>
        </w:rPr>
        <w:t xml:space="preserve"> в поведении и зависимостей, профилактику социально-негативных явлений в семье и формирование здорового образа жизни.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2.4. Осуществляет первичное выявление лиц «группы риска», имеющих признаки различных отклонений в поведении и склонных к злоупотреблению </w:t>
      </w:r>
      <w:proofErr w:type="spellStart"/>
      <w:r w:rsidRPr="00AA3DD1">
        <w:rPr>
          <w:rStyle w:val="a6"/>
          <w:i w:val="0"/>
        </w:rPr>
        <w:t>психоактвиных</w:t>
      </w:r>
      <w:proofErr w:type="spellEnd"/>
      <w:r w:rsidRPr="00AA3DD1">
        <w:rPr>
          <w:rStyle w:val="a6"/>
          <w:i w:val="0"/>
        </w:rPr>
        <w:t xml:space="preserve"> веществ, своевременное информирование о них родителей, комиссии по делам несовершеннолетних (КДН) и врача-нарколога, направление на дополнительное обследование и принятие педагогических или иных правовых мер.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2.5. Организует информационно-просветительскую работу среди </w:t>
      </w:r>
      <w:r w:rsidR="00AA3DD1">
        <w:rPr>
          <w:rStyle w:val="a6"/>
          <w:i w:val="0"/>
        </w:rPr>
        <w:t>обучающихся</w:t>
      </w:r>
      <w:r w:rsidRPr="00AA3DD1">
        <w:rPr>
          <w:rStyle w:val="a6"/>
          <w:i w:val="0"/>
        </w:rPr>
        <w:t xml:space="preserve"> и родителей в соответствии с действующими законодательными, нормативно-правовыми актами Российской Феде</w:t>
      </w:r>
      <w:r w:rsidR="00F657B7" w:rsidRPr="00AA3DD1">
        <w:rPr>
          <w:rStyle w:val="a6"/>
          <w:i w:val="0"/>
        </w:rPr>
        <w:t>рации</w:t>
      </w:r>
      <w:r w:rsidRPr="00AA3DD1">
        <w:rPr>
          <w:rStyle w:val="a6"/>
          <w:i w:val="0"/>
        </w:rPr>
        <w:t>.</w:t>
      </w:r>
    </w:p>
    <w:p w:rsidR="00AA3DD1" w:rsidRPr="00AA3DD1" w:rsidRDefault="00AA3DD1" w:rsidP="00AA3DD1">
      <w:pPr>
        <w:jc w:val="both"/>
        <w:rPr>
          <w:rStyle w:val="a6"/>
          <w:i w:val="0"/>
        </w:rPr>
      </w:pPr>
    </w:p>
    <w:p w:rsidR="00AA3A80" w:rsidRPr="00AA3DD1" w:rsidRDefault="00AA3A80" w:rsidP="00AA3DD1">
      <w:pPr>
        <w:jc w:val="both"/>
        <w:rPr>
          <w:rStyle w:val="a6"/>
          <w:b/>
          <w:i w:val="0"/>
        </w:rPr>
      </w:pPr>
      <w:r w:rsidRPr="00AA3DD1">
        <w:rPr>
          <w:rStyle w:val="a6"/>
          <w:b/>
          <w:i w:val="0"/>
        </w:rPr>
        <w:t xml:space="preserve">III. Права и обязанности общественного </w:t>
      </w:r>
      <w:proofErr w:type="spellStart"/>
      <w:r w:rsidRPr="00AA3DD1">
        <w:rPr>
          <w:rStyle w:val="a6"/>
          <w:b/>
          <w:i w:val="0"/>
        </w:rPr>
        <w:t>наркопоста</w:t>
      </w:r>
      <w:proofErr w:type="spellEnd"/>
    </w:p>
    <w:p w:rsidR="00965F5F" w:rsidRPr="00AA3DD1" w:rsidRDefault="00965F5F" w:rsidP="00AA3DD1">
      <w:pPr>
        <w:jc w:val="both"/>
        <w:rPr>
          <w:rStyle w:val="a6"/>
          <w:i w:val="0"/>
        </w:rPr>
      </w:pP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3.1. Ведет диагностику (анкетирование, групповая, индивидуальная работа) учащихся на предмет выявления лиц, склонных к </w:t>
      </w:r>
      <w:proofErr w:type="spellStart"/>
      <w:r w:rsidRPr="00AA3DD1">
        <w:rPr>
          <w:rStyle w:val="a6"/>
          <w:i w:val="0"/>
        </w:rPr>
        <w:t>аддиктивному</w:t>
      </w:r>
      <w:proofErr w:type="spellEnd"/>
      <w:r w:rsidRPr="00AA3DD1">
        <w:rPr>
          <w:rStyle w:val="a6"/>
          <w:i w:val="0"/>
        </w:rPr>
        <w:t xml:space="preserve"> поведению. Осуществляет направление лиц «группы риска» на консультативный осмотр психолога, врача-нарколога.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3.2. Осуществляет систематический динамический контроль за учащимися, в том числе взятыми на профилактический учет в образовательном учреждении. Проводит индивидуальную воспитательную и учебную работу с учащимися, определенными на профилактический учет, их родителями и классным рук</w:t>
      </w:r>
      <w:r w:rsidR="00F657B7" w:rsidRPr="00AA3DD1">
        <w:rPr>
          <w:rStyle w:val="a6"/>
          <w:i w:val="0"/>
        </w:rPr>
        <w:t>оводителем</w:t>
      </w:r>
      <w:r w:rsidRPr="00AA3DD1">
        <w:rPr>
          <w:rStyle w:val="a6"/>
          <w:i w:val="0"/>
        </w:rPr>
        <w:t xml:space="preserve">. Проводит </w:t>
      </w:r>
      <w:r w:rsidRPr="00AA3DD1">
        <w:rPr>
          <w:rStyle w:val="a6"/>
          <w:i w:val="0"/>
        </w:rPr>
        <w:lastRenderedPageBreak/>
        <w:t xml:space="preserve">диагностическую работу с учащимися с целью раннего выявления употребления </w:t>
      </w:r>
      <w:proofErr w:type="spellStart"/>
      <w:r w:rsidRPr="00AA3DD1">
        <w:rPr>
          <w:rStyle w:val="a6"/>
          <w:i w:val="0"/>
        </w:rPr>
        <w:t>психоактивных</w:t>
      </w:r>
      <w:proofErr w:type="spellEnd"/>
      <w:r w:rsidRPr="00AA3DD1">
        <w:rPr>
          <w:rStyle w:val="a6"/>
          <w:i w:val="0"/>
        </w:rPr>
        <w:t xml:space="preserve"> веществ и формирования “группы риска”.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3.3. Заслушивает классных руководителей на заседаниях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 xml:space="preserve"> о работе с подростками «группы риска», мероприятиях по формированию здорового образа жизни среди учащихся, работе с родителями.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3.4. Обращается в администрацию школы с конкретными замечаниями и предложениями, направленными на улучшение профилактической работы всего коллектива школы.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3.5. Формирует подборку методической литературы для классных руководителей по профилактике социально-негативных явлений среди учащихся.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3.6. Создает базу данных добровольцев среди учащихся и педагогов, желающих участвовать в мероприятиях по профилактике социально-негативных явлений в обществе.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3.7. Проводит мероприятия для учащихся, родителей, педагогов по первичной профилактике злоупотребления </w:t>
      </w:r>
      <w:proofErr w:type="spellStart"/>
      <w:r w:rsidRPr="00AA3DD1">
        <w:rPr>
          <w:rStyle w:val="a6"/>
          <w:i w:val="0"/>
        </w:rPr>
        <w:t>психоактивных</w:t>
      </w:r>
      <w:proofErr w:type="spellEnd"/>
      <w:r w:rsidRPr="00AA3DD1">
        <w:rPr>
          <w:rStyle w:val="a6"/>
          <w:i w:val="0"/>
        </w:rPr>
        <w:t xml:space="preserve"> веществ согласно плану работы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>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3.8. По заявкам классных руководителей привлекает к санитарно-просветительской работе специалистов здравоохранения, внутренних дел, юстиции и других заинтересованных сторон.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>3.9. Обращается по принятию мер с проблемными семьями в соответствующие организации, предприятия, учреждения в целях охраны прав и здоровья детей.</w:t>
      </w:r>
    </w:p>
    <w:p w:rsidR="00AA3A80" w:rsidRPr="00AA3DD1" w:rsidRDefault="00AA3A80" w:rsidP="00AA3DD1">
      <w:pPr>
        <w:jc w:val="both"/>
        <w:rPr>
          <w:rStyle w:val="a6"/>
          <w:i w:val="0"/>
        </w:rPr>
      </w:pPr>
      <w:r w:rsidRPr="00AA3DD1">
        <w:rPr>
          <w:rStyle w:val="a6"/>
          <w:i w:val="0"/>
        </w:rPr>
        <w:t xml:space="preserve">3.10. Члены </w:t>
      </w:r>
      <w:proofErr w:type="spellStart"/>
      <w:r w:rsidRPr="00AA3DD1">
        <w:rPr>
          <w:rStyle w:val="a6"/>
          <w:i w:val="0"/>
        </w:rPr>
        <w:t>наркопоста</w:t>
      </w:r>
      <w:proofErr w:type="spellEnd"/>
      <w:r w:rsidRPr="00AA3DD1">
        <w:rPr>
          <w:rStyle w:val="a6"/>
          <w:i w:val="0"/>
        </w:rPr>
        <w:t xml:space="preserve"> обязаны соблюдать конфиденциальность сведений, которые составляют служебную, а также иную тайну, определенную действующим законодательством.</w:t>
      </w:r>
    </w:p>
    <w:p w:rsidR="00965F5F" w:rsidRPr="00AA3DD1" w:rsidRDefault="00965F5F" w:rsidP="00AA3DD1">
      <w:pPr>
        <w:jc w:val="both"/>
        <w:rPr>
          <w:rStyle w:val="a6"/>
          <w:i w:val="0"/>
        </w:rPr>
      </w:pPr>
    </w:p>
    <w:sectPr w:rsidR="00965F5F" w:rsidRPr="00AA3DD1" w:rsidSect="00C24B26">
      <w:footerReference w:type="default" r:id="rId7"/>
      <w:pgSz w:w="11906" w:h="16838"/>
      <w:pgMar w:top="1078" w:right="849" w:bottom="125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6EC" w:rsidRDefault="000576EC">
      <w:r>
        <w:separator/>
      </w:r>
    </w:p>
  </w:endnote>
  <w:endnote w:type="continuationSeparator" w:id="0">
    <w:p w:rsidR="000576EC" w:rsidRDefault="0005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B7" w:rsidRDefault="00F657B7">
    <w:pPr>
      <w:pStyle w:val="a5"/>
    </w:pPr>
    <w:r>
      <w:tab/>
    </w:r>
    <w:r w:rsidR="0046548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6EC" w:rsidRDefault="000576EC">
      <w:r>
        <w:separator/>
      </w:r>
    </w:p>
  </w:footnote>
  <w:footnote w:type="continuationSeparator" w:id="0">
    <w:p w:rsidR="000576EC" w:rsidRDefault="00057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A80"/>
    <w:rsid w:val="000576EC"/>
    <w:rsid w:val="000A272C"/>
    <w:rsid w:val="000B726D"/>
    <w:rsid w:val="00101B48"/>
    <w:rsid w:val="00152652"/>
    <w:rsid w:val="00155F67"/>
    <w:rsid w:val="001A3A93"/>
    <w:rsid w:val="001E7192"/>
    <w:rsid w:val="002908E5"/>
    <w:rsid w:val="00465480"/>
    <w:rsid w:val="004868F2"/>
    <w:rsid w:val="006B2DB7"/>
    <w:rsid w:val="006B5546"/>
    <w:rsid w:val="0086282E"/>
    <w:rsid w:val="00965F5F"/>
    <w:rsid w:val="009832ED"/>
    <w:rsid w:val="00A26570"/>
    <w:rsid w:val="00AA3A80"/>
    <w:rsid w:val="00AA3DD1"/>
    <w:rsid w:val="00C24B26"/>
    <w:rsid w:val="00C269D3"/>
    <w:rsid w:val="00C93EB7"/>
    <w:rsid w:val="00CA36EB"/>
    <w:rsid w:val="00E526ED"/>
    <w:rsid w:val="00EA0627"/>
    <w:rsid w:val="00EB2874"/>
    <w:rsid w:val="00F6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CE2EC"/>
  <w15:docId w15:val="{5AB7FE67-6BC4-457E-90B6-093D8F2A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9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A27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65F5F"/>
    <w:rPr>
      <w:b/>
      <w:bCs/>
    </w:rPr>
  </w:style>
  <w:style w:type="paragraph" w:styleId="a4">
    <w:name w:val="header"/>
    <w:basedOn w:val="a"/>
    <w:rsid w:val="00965F5F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65F5F"/>
    <w:pPr>
      <w:tabs>
        <w:tab w:val="center" w:pos="4677"/>
        <w:tab w:val="right" w:pos="9355"/>
      </w:tabs>
    </w:pPr>
  </w:style>
  <w:style w:type="character" w:styleId="a6">
    <w:name w:val="Emphasis"/>
    <w:basedOn w:val="a0"/>
    <w:qFormat/>
    <w:rsid w:val="00AA3DD1"/>
    <w:rPr>
      <w:i/>
      <w:iCs/>
    </w:rPr>
  </w:style>
  <w:style w:type="character" w:customStyle="1" w:styleId="10">
    <w:name w:val="Заголовок 1 Знак"/>
    <w:basedOn w:val="a0"/>
    <w:link w:val="1"/>
    <w:rsid w:val="000A2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semiHidden/>
    <w:unhideWhenUsed/>
    <w:rsid w:val="004868F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86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общественном наркологическом посте (Наркопост) образовательного учреждения</vt:lpstr>
    </vt:vector>
  </TitlesOfParts>
  <Company>Kontora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общественном наркологическом посте (Наркопост) образовательного учреждения</dc:title>
  <dc:creator>Admin</dc:creator>
  <cp:lastModifiedBy>Пользователь Windows</cp:lastModifiedBy>
  <cp:revision>5</cp:revision>
  <cp:lastPrinted>2021-01-09T09:57:00Z</cp:lastPrinted>
  <dcterms:created xsi:type="dcterms:W3CDTF">2020-06-03T06:19:00Z</dcterms:created>
  <dcterms:modified xsi:type="dcterms:W3CDTF">2021-01-17T04:38:00Z</dcterms:modified>
</cp:coreProperties>
</file>