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57D" w:rsidRDefault="0087757D">
      <w:bookmarkStart w:id="0" w:name="_GoBack"/>
      <w:r w:rsidRPr="0087757D">
        <w:rPr>
          <w:noProof/>
          <w:lang w:eastAsia="ru-RU"/>
        </w:rPr>
        <w:drawing>
          <wp:inline distT="0" distB="0" distL="0" distR="0">
            <wp:extent cx="5940283" cy="8715375"/>
            <wp:effectExtent l="0" t="0" r="3810" b="0"/>
            <wp:docPr id="1" name="Рисунок 1" descr="C:\Users\Admin\Pictures\2021-01-17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7\Sc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11" cy="87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757D" w:rsidRDefault="0087757D"/>
    <w:tbl>
      <w:tblPr>
        <w:tblpPr w:leftFromText="45" w:rightFromText="45" w:vertAnchor="text"/>
        <w:tblW w:w="104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670"/>
      </w:tblGrid>
      <w:tr w:rsidR="00023C64" w:rsidRPr="00023C64" w:rsidTr="00945E3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23C64" w:rsidRPr="00023C64" w:rsidRDefault="00023C64" w:rsidP="00023C6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ПРИНЯТО:</w:t>
            </w:r>
          </w:p>
          <w:p w:rsidR="00023C64" w:rsidRPr="00023C64" w:rsidRDefault="00023C64" w:rsidP="00023C6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023C64" w:rsidRPr="00023C64" w:rsidRDefault="00023C64" w:rsidP="00023C6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Кедандинская</w:t>
            </w:r>
            <w:proofErr w:type="spellEnd"/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НШ-</w:t>
            </w:r>
            <w:proofErr w:type="gramStart"/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№</w:t>
            </w:r>
            <w:proofErr w:type="gramEnd"/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023C64" w:rsidRPr="00023C64" w:rsidRDefault="00023C64" w:rsidP="00023C6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августа 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20г.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23C64" w:rsidRPr="00023C64" w:rsidRDefault="00023C64" w:rsidP="00023C6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 УТВЕРЖДЕНО:</w:t>
            </w:r>
          </w:p>
          <w:p w:rsidR="00023C64" w:rsidRPr="00023C64" w:rsidRDefault="00023C64" w:rsidP="00023C6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Директором МБОУ «</w:t>
            </w:r>
            <w:proofErr w:type="spellStart"/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Кедандинская</w:t>
            </w:r>
            <w:proofErr w:type="spellEnd"/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23C64" w:rsidRPr="00023C64" w:rsidRDefault="00023C64" w:rsidP="00023C6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начальная школа-сад </w:t>
            </w:r>
            <w:proofErr w:type="spellStart"/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им.К.С.Чиряева</w:t>
            </w:r>
            <w:proofErr w:type="spellEnd"/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23C64" w:rsidRPr="00023C64" w:rsidRDefault="00023C64" w:rsidP="00023C6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___________________ С. Ч. Макаровой</w:t>
            </w:r>
          </w:p>
          <w:p w:rsidR="00023C64" w:rsidRPr="00023C64" w:rsidRDefault="00023C64" w:rsidP="00023C6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Приказ №187/2    «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»_ 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Pr="0002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020г.</w:t>
            </w:r>
          </w:p>
        </w:tc>
      </w:tr>
    </w:tbl>
    <w:p w:rsidR="00023C64" w:rsidRPr="00023C64" w:rsidRDefault="00023C64" w:rsidP="00023C64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023C64" w:rsidRPr="00023C64" w:rsidRDefault="00023C64" w:rsidP="00023C64">
      <w:pPr>
        <w:shd w:val="clear" w:color="auto" w:fill="FFFFFF"/>
        <w:spacing w:after="0" w:line="240" w:lineRule="auto"/>
        <w:contextualSpacing/>
        <w:rPr>
          <w:rFonts w:ascii="Tahoma" w:eastAsia="Times New Roman" w:hAnsi="Tahoma" w:cs="Tahoma"/>
          <w:sz w:val="24"/>
          <w:szCs w:val="24"/>
          <w:lang w:eastAsia="ru-RU"/>
        </w:rPr>
      </w:pPr>
      <w:r w:rsidRPr="00023C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учетом мнения</w:t>
      </w:r>
    </w:p>
    <w:p w:rsidR="00023C64" w:rsidRPr="00023C64" w:rsidRDefault="00023C64" w:rsidP="00023C64">
      <w:pPr>
        <w:shd w:val="clear" w:color="auto" w:fill="FFFFFF"/>
        <w:spacing w:after="0" w:line="240" w:lineRule="auto"/>
        <w:contextualSpacing/>
        <w:rPr>
          <w:rFonts w:ascii="Tahoma" w:eastAsia="Times New Roman" w:hAnsi="Tahoma" w:cs="Tahoma"/>
          <w:sz w:val="24"/>
          <w:szCs w:val="24"/>
          <w:lang w:eastAsia="ru-RU"/>
        </w:rPr>
      </w:pPr>
      <w:r w:rsidRPr="00023C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родителей</w:t>
      </w:r>
    </w:p>
    <w:p w:rsidR="00023C64" w:rsidRPr="00023C64" w:rsidRDefault="00023C64" w:rsidP="00023C64">
      <w:pPr>
        <w:shd w:val="clear" w:color="auto" w:fill="FFFFFF"/>
        <w:spacing w:after="0" w:line="240" w:lineRule="auto"/>
        <w:contextualSpacing/>
        <w:rPr>
          <w:rFonts w:ascii="Tahoma" w:eastAsia="Times New Roman" w:hAnsi="Tahoma" w:cs="Tahoma"/>
          <w:sz w:val="24"/>
          <w:szCs w:val="24"/>
          <w:lang w:eastAsia="ru-RU"/>
        </w:rPr>
      </w:pPr>
      <w:r w:rsidRPr="00023C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</w:t>
      </w:r>
      <w:r w:rsidRPr="00023C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023C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023C64" w:rsidRPr="00023C64" w:rsidRDefault="00023C64" w:rsidP="00023C64">
      <w:pPr>
        <w:shd w:val="clear" w:color="auto" w:fill="FFFFFF"/>
        <w:spacing w:after="0" w:line="240" w:lineRule="auto"/>
        <w:contextualSpacing/>
        <w:rPr>
          <w:rFonts w:ascii="Tahoma" w:eastAsia="Times New Roman" w:hAnsi="Tahoma" w:cs="Tahoma"/>
          <w:sz w:val="24"/>
          <w:szCs w:val="24"/>
          <w:lang w:eastAsia="ru-RU"/>
        </w:rPr>
      </w:pPr>
      <w:r w:rsidRPr="00023C64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Pr="00023C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31</w:t>
      </w:r>
      <w:r w:rsidRPr="00023C64">
        <w:rPr>
          <w:rFonts w:ascii="Times New Roman" w:eastAsia="Times New Roman" w:hAnsi="Times New Roman" w:cs="Times New Roman"/>
          <w:sz w:val="24"/>
          <w:szCs w:val="24"/>
          <w:lang w:eastAsia="ru-RU"/>
        </w:rPr>
        <w:t>_» _</w:t>
      </w:r>
      <w:r w:rsidRPr="00023C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Pr="00023C6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23C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023C64">
        <w:rPr>
          <w:rFonts w:ascii="Times New Roman" w:eastAsia="Times New Roman" w:hAnsi="Times New Roman" w:cs="Times New Roman"/>
          <w:sz w:val="24"/>
          <w:szCs w:val="24"/>
          <w:lang w:eastAsia="ru-RU"/>
        </w:rPr>
        <w:t>20_ г.</w:t>
      </w:r>
    </w:p>
    <w:p w:rsidR="001F7504" w:rsidRDefault="001F7504"/>
    <w:p w:rsidR="00023C64" w:rsidRDefault="00023C64"/>
    <w:p w:rsidR="00023C64" w:rsidRDefault="00023C64"/>
    <w:p w:rsidR="00023C64" w:rsidRDefault="00023C64"/>
    <w:p w:rsidR="00023C64" w:rsidRDefault="00023C64"/>
    <w:p w:rsidR="00023C64" w:rsidRDefault="00023C64"/>
    <w:p w:rsidR="00023C64" w:rsidRDefault="00023C64"/>
    <w:p w:rsidR="00023C64" w:rsidRDefault="00023C64"/>
    <w:p w:rsidR="00023C64" w:rsidRPr="00023C64" w:rsidRDefault="00023C64" w:rsidP="00023C6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3C64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023C64" w:rsidRPr="00023C64" w:rsidRDefault="00023C64" w:rsidP="00023C6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3C64">
        <w:rPr>
          <w:rFonts w:ascii="Times New Roman" w:eastAsia="Calibri" w:hAnsi="Times New Roman" w:cs="Times New Roman"/>
          <w:b/>
          <w:sz w:val="28"/>
          <w:szCs w:val="28"/>
        </w:rPr>
        <w:t>о психологической службе</w:t>
      </w:r>
    </w:p>
    <w:p w:rsidR="00023C64" w:rsidRPr="00023C64" w:rsidRDefault="00023C64" w:rsidP="00023C6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830"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3C6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1. Общие положения.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1.1. Психологическая служба – один из компонентов целостной системы образовательной деятельности МБОУ «</w:t>
      </w:r>
      <w:proofErr w:type="spellStart"/>
      <w:r w:rsidRPr="00023C64">
        <w:rPr>
          <w:rFonts w:ascii="Times New Roman" w:eastAsia="Calibri" w:hAnsi="Times New Roman" w:cs="Times New Roman"/>
          <w:sz w:val="24"/>
          <w:szCs w:val="24"/>
        </w:rPr>
        <w:t>Кедан</w:t>
      </w:r>
      <w:r>
        <w:rPr>
          <w:rFonts w:ascii="Times New Roman" w:eastAsia="Calibri" w:hAnsi="Times New Roman" w:cs="Times New Roman"/>
          <w:sz w:val="24"/>
          <w:szCs w:val="24"/>
        </w:rPr>
        <w:t>динская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начальная школа-сад</w:t>
      </w:r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 имени К.С. </w:t>
      </w:r>
      <w:proofErr w:type="spellStart"/>
      <w:r w:rsidRPr="00023C64">
        <w:rPr>
          <w:rFonts w:ascii="Times New Roman" w:eastAsia="Calibri" w:hAnsi="Times New Roman" w:cs="Times New Roman"/>
          <w:sz w:val="24"/>
          <w:szCs w:val="24"/>
        </w:rPr>
        <w:t>Чиряева</w:t>
      </w:r>
      <w:proofErr w:type="spellEnd"/>
      <w:r w:rsidRPr="00023C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left="4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1.2. Психологическая служба школы имеет двойное подчинение: по административной линии – директору школы, по профессиональной линии – Вилюйскому улусному центру диагностики и консультированию учреждений образования.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left="30"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1.3. Деятельность психологической службы школы ориентирована как на воспитанников, учащихся, так и на административных и педагогических работников, их психологическую поддержку и обеспечение их психического здоровья.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left="30"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1.4. Основной целью деятельности службы является психологическое сопровождение личностной и социальной адаптации воспитанников и учащихся в процессе обучения в школе, а также психологическое обеспечение индивидуализации и </w:t>
      </w:r>
      <w:proofErr w:type="spellStart"/>
      <w:r w:rsidRPr="00023C64"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 педагогического процесса.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30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1.5. Сотрудники психологической службы осуществляют свою деятельность, руководствуясь запросами родителей и учащихся, администрации, педагогов.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30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1.6. Сотрудники психологической службы осуществляют свою деятельность в тесном контакте с педагогическим коллективом, специалистами (офтальмолог, педиатр, медсестра-</w:t>
      </w:r>
      <w:proofErr w:type="spellStart"/>
      <w:r w:rsidRPr="00023C64">
        <w:rPr>
          <w:rFonts w:ascii="Times New Roman" w:eastAsia="Calibri" w:hAnsi="Times New Roman" w:cs="Times New Roman"/>
          <w:sz w:val="24"/>
          <w:szCs w:val="24"/>
        </w:rPr>
        <w:t>ортоптистка</w:t>
      </w:r>
      <w:proofErr w:type="spellEnd"/>
      <w:r w:rsidRPr="00023C64">
        <w:rPr>
          <w:rFonts w:ascii="Times New Roman" w:eastAsia="Calibri" w:hAnsi="Times New Roman" w:cs="Times New Roman"/>
          <w:sz w:val="24"/>
          <w:szCs w:val="24"/>
        </w:rPr>
        <w:t>, логопед), администрацией и родителями воспитанников и учащихся.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30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3C64">
        <w:rPr>
          <w:rFonts w:ascii="Times New Roman" w:eastAsia="Calibri" w:hAnsi="Times New Roman" w:cs="Times New Roman"/>
          <w:b/>
          <w:bCs/>
          <w:sz w:val="24"/>
          <w:szCs w:val="24"/>
        </w:rPr>
        <w:t>2. Основные направления и виды деятельности психологической службы.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2.1. Основными направлениями деятельности службы являются: 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практическое направление: организация и проведение в соответствии с целями и задачами службы психодиагностической, коррекционной, развивающей, консультационной и просветительской работы по запросам администрации, индивидуальным запросам родителей, воспитанников, учащихся и педагогов школы;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прикладное направление: создание системы повышения психологической компетентности педагогических кадров, а также разработка и внедрение программ обучения психологическим знаниям и навыкам всех участников педагогического процесса.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2.2. Основными видами деятельности психологической службы являются: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психологическое просвещение – приобщение взрослых (воспитателей, учителей, родителей) и воспитанников, школьников к психологическим знаниям;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психологическая профилактика – специальный вид деятельности, направленный на сохранение, укрепление и развитие психологического здоровья воспитанников и школьников на всех этапах школьного возраста;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психолого-медико-педагогический консилиум;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психологическое консультирование (индивидуальное, групповое);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 психологическая диагностика – выявление особенностей психического развития обучающегося, воспитанника, </w:t>
      </w:r>
      <w:proofErr w:type="spellStart"/>
      <w:r w:rsidRPr="00023C64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 определенных психологических новообразований, соответствия уровня развития умений, знаний, навыков, личностных и межличностных особенностей возрастным ориентирам, требованиям общества и др.;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 психологическая коррекция – разработка рекомендаций, программы </w:t>
      </w:r>
      <w:proofErr w:type="spellStart"/>
      <w:r w:rsidRPr="00023C64">
        <w:rPr>
          <w:rFonts w:ascii="Times New Roman" w:eastAsia="Calibri" w:hAnsi="Times New Roman" w:cs="Times New Roman"/>
          <w:sz w:val="24"/>
          <w:szCs w:val="24"/>
        </w:rPr>
        <w:t>психокоррекционной</w:t>
      </w:r>
      <w:proofErr w:type="spellEnd"/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 и развивающей работы со слабовидящими обучающимися, воспитанниками, осуществление этой программы, контроль за ее выполнением;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преподавание факультативного курса «Профессиональное самоопределение школьников» для старшеклассников.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3C64">
        <w:rPr>
          <w:rFonts w:ascii="Times New Roman" w:eastAsia="Calibri" w:hAnsi="Times New Roman" w:cs="Times New Roman"/>
          <w:b/>
          <w:bCs/>
          <w:sz w:val="24"/>
          <w:szCs w:val="24"/>
        </w:rPr>
        <w:t>3. Ответственность педагога-психолога школы.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3.1. Педагог-психолог несет персональную ответственность за: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точность психологического диагноза;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адекватность диагностических и коррекционных методов;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ход и результаты работы со слабовидящими обучающимися, воспитанниками;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 обоснованность выдаваемых рекомендаций. 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3.2. Сотрудники психологической службы несут ответственность за оформление и сохранность протоколов обследований и другой документации.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3C64">
        <w:rPr>
          <w:rFonts w:ascii="Times New Roman" w:eastAsia="Calibri" w:hAnsi="Times New Roman" w:cs="Times New Roman"/>
          <w:b/>
          <w:bCs/>
          <w:sz w:val="24"/>
          <w:szCs w:val="24"/>
        </w:rPr>
        <w:t>4. Обязанности и права сотрудников психологической службы.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4.1. Педагог-психолог обязан: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 руководствоваться Уставом школы, Положением о </w:t>
      </w:r>
      <w:proofErr w:type="spellStart"/>
      <w:r w:rsidRPr="00023C64">
        <w:rPr>
          <w:rFonts w:ascii="Times New Roman" w:eastAsia="Calibri" w:hAnsi="Times New Roman" w:cs="Times New Roman"/>
          <w:sz w:val="24"/>
          <w:szCs w:val="24"/>
        </w:rPr>
        <w:t>ПМПк</w:t>
      </w:r>
      <w:proofErr w:type="spellEnd"/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 и настоящим Положением;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 участвовать в работе </w:t>
      </w:r>
      <w:proofErr w:type="spellStart"/>
      <w:r w:rsidRPr="00023C64">
        <w:rPr>
          <w:rFonts w:ascii="Times New Roman" w:eastAsia="Calibri" w:hAnsi="Times New Roman" w:cs="Times New Roman"/>
          <w:sz w:val="24"/>
          <w:szCs w:val="24"/>
        </w:rPr>
        <w:t>ПМПк</w:t>
      </w:r>
      <w:proofErr w:type="spellEnd"/>
      <w:r w:rsidRPr="00023C64">
        <w:rPr>
          <w:rFonts w:ascii="Times New Roman" w:eastAsia="Calibri" w:hAnsi="Times New Roman" w:cs="Times New Roman"/>
          <w:sz w:val="24"/>
          <w:szCs w:val="24"/>
        </w:rPr>
        <w:t>, методических семинаров самой службы, а также в работе проводимых вышестоящими организациями психологических конференций и семинаров; постоянно повышать свой профессиональный уровень;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 отчитываться о ходе и результатах проводимой работы перед </w:t>
      </w:r>
      <w:proofErr w:type="spellStart"/>
      <w:r w:rsidRPr="00023C64">
        <w:rPr>
          <w:rFonts w:ascii="Times New Roman" w:eastAsia="Calibri" w:hAnsi="Times New Roman" w:cs="Times New Roman"/>
          <w:sz w:val="24"/>
          <w:szCs w:val="24"/>
        </w:rPr>
        <w:t>ПМПк</w:t>
      </w:r>
      <w:proofErr w:type="spellEnd"/>
      <w:r w:rsidRPr="00023C64">
        <w:rPr>
          <w:rFonts w:ascii="Times New Roman" w:eastAsia="Calibri" w:hAnsi="Times New Roman" w:cs="Times New Roman"/>
          <w:sz w:val="24"/>
          <w:szCs w:val="24"/>
        </w:rPr>
        <w:t xml:space="preserve"> и администрацией школы;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рассматривать запросы и принимать решения строго в пределах своей профессиональной компетенции;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в решении всех вопросов исходить из интересов ребенка;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работать в тесном контакте с администрацией, педагогическим коллективом и родителями учащихся;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информировать участников педсоветов, психолого-медико-педагогического консилиума, администрацию школы о задачах, содержании и результатах проводимой работы в рамках, гарантирующих соблюдение интересов ребенка.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sz w:val="24"/>
          <w:szCs w:val="24"/>
        </w:rPr>
        <w:t>4.2. Сотрудники психологической службы имеют право: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принимать участие в педсоветах, заседаниях методического совета и методических объединений школы-интерната;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посещать уроки, внеклассные и внешкольные мероприятия, занятия ГПД с целью проведения наблюдений за поведением и деятельностью учащихся;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знакомиться с необходимой для работы педагогической документацией;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проводить в школе групповые и индивидуальные психологические исследования по заданию вышестоящих органов;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выступать с обобщением опыта своей работы в научных и научно-популярных изданиях;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вести работу по пропаганде психолого-педагогических знаний путем лекций, бесед, выступлений, тренингов и др.;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иметь учебную и факультативную нагрузку в соответствии с образованием и квалификацией;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обращаться в случае необходимости через администрацию школы с ходатайствами в соответствующие организации по вопросам, связанным с оказанием помощи слабовидящим школьникам;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обращаться с запросами в медицинские и дефектологические учреждения;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обращаться в научно-психологические центры по вопросам научно-методического обеспечения службы;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ставить перед администрацией школы, органами народного образования вопросы, связанные с совершенствованием учебно-воспитательного процесса;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участвовать в научно-исследовательских работах, в курировании социально-психологической практики студентов колледжей, вузов и т. д.;</w:t>
      </w:r>
    </w:p>
    <w:p w:rsidR="00023C64" w:rsidRPr="00023C64" w:rsidRDefault="00023C64" w:rsidP="00023C64">
      <w:pPr>
        <w:shd w:val="clear" w:color="auto" w:fill="FFFFFF"/>
        <w:autoSpaceDE w:val="0"/>
        <w:autoSpaceDN w:val="0"/>
        <w:adjustRightInd w:val="0"/>
        <w:spacing w:after="0" w:line="240" w:lineRule="auto"/>
        <w:ind w:right="1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C64">
        <w:rPr>
          <w:rFonts w:ascii="Times New Roman" w:eastAsia="Calibri" w:hAnsi="Times New Roman" w:cs="Times New Roman"/>
          <w:noProof/>
          <w:sz w:val="24"/>
          <w:szCs w:val="24"/>
        </w:rPr>
        <w:t></w:t>
      </w:r>
      <w:r w:rsidRPr="00023C64">
        <w:rPr>
          <w:rFonts w:ascii="Times New Roman" w:eastAsia="Calibri" w:hAnsi="Times New Roman" w:cs="Times New Roman"/>
          <w:sz w:val="24"/>
          <w:szCs w:val="24"/>
        </w:rPr>
        <w:t> определять и выбирать направления и формы повышения квалификации в соответствии с собственными профессиональными потребностями.</w:t>
      </w:r>
    </w:p>
    <w:p w:rsidR="00023C64" w:rsidRDefault="00023C64"/>
    <w:sectPr w:rsidR="0002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80"/>
    <w:rsid w:val="00023C64"/>
    <w:rsid w:val="001F7504"/>
    <w:rsid w:val="003D4F80"/>
    <w:rsid w:val="0087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2805"/>
  <w15:chartTrackingRefBased/>
  <w15:docId w15:val="{730D77E3-1119-4C3C-95EB-51548AB9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2021-01-15T06:43:00Z</cp:lastPrinted>
  <dcterms:created xsi:type="dcterms:W3CDTF">2021-01-15T06:40:00Z</dcterms:created>
  <dcterms:modified xsi:type="dcterms:W3CDTF">2021-01-17T04:57:00Z</dcterms:modified>
</cp:coreProperties>
</file>